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09A3" w14:textId="77777777" w:rsidR="007F5D28" w:rsidRPr="00B959C0" w:rsidRDefault="009A0265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9C0">
        <w:rPr>
          <w:rFonts w:ascii="Times New Roman" w:hAnsi="Times New Roman" w:cs="Times New Roman"/>
          <w:b/>
          <w:bCs/>
          <w:sz w:val="24"/>
          <w:szCs w:val="24"/>
          <w:u w:val="single"/>
        </w:rPr>
        <w:t>Kapitālsabiedrības dalībnieku sapulces</w:t>
      </w:r>
    </w:p>
    <w:p w14:paraId="26D21F43" w14:textId="660620A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A4981" w14:textId="637C6F80" w:rsidR="0054070B" w:rsidRDefault="0054070B" w:rsidP="0054070B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 w:rsidR="00C27AB9"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C27AB9">
        <w:rPr>
          <w:rFonts w:ascii="Times New Roman" w:hAnsi="Times New Roman" w:cs="Times New Roman"/>
          <w:sz w:val="24"/>
          <w:szCs w:val="24"/>
        </w:rPr>
        <w:t>05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25620E">
        <w:rPr>
          <w:rFonts w:ascii="Times New Roman" w:hAnsi="Times New Roman" w:cs="Times New Roman"/>
          <w:sz w:val="24"/>
          <w:szCs w:val="24"/>
        </w:rPr>
        <w:t>janvārī</w:t>
      </w:r>
      <w:r w:rsidR="003720AA">
        <w:rPr>
          <w:rFonts w:ascii="Times New Roman" w:hAnsi="Times New Roman" w:cs="Times New Roman"/>
          <w:sz w:val="24"/>
          <w:szCs w:val="24"/>
        </w:rPr>
        <w:t xml:space="preserve">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A58FE">
        <w:rPr>
          <w:rFonts w:ascii="Times New Roman" w:hAnsi="Times New Roman" w:cs="Times New Roman"/>
          <w:sz w:val="24"/>
          <w:szCs w:val="24"/>
        </w:rPr>
        <w:t>5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6A58F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FCCA3" w14:textId="5C87EC5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C45AC" w14:textId="77777777" w:rsidR="003720AA" w:rsidRDefault="003720AA" w:rsidP="00372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12254703" w14:textId="77777777" w:rsidR="004D1A3C" w:rsidRDefault="004D1A3C" w:rsidP="004D1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1.Darījuma apstiprināšana.</w:t>
      </w:r>
    </w:p>
    <w:p w14:paraId="5D7A2356" w14:textId="5D2FA1A2" w:rsidR="005B3474" w:rsidRDefault="005B3474" w:rsidP="000F4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293228A" w14:textId="3C215934" w:rsidR="005B3474" w:rsidRPr="000F4ECC" w:rsidRDefault="005B3474" w:rsidP="000F4E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1C915" w14:textId="716179F9" w:rsidR="00F07918" w:rsidRDefault="00F07918" w:rsidP="00F07918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 w:rsidR="00B25D79"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 w:rsidR="00032829"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4D1A3C">
        <w:rPr>
          <w:rFonts w:ascii="Times New Roman" w:hAnsi="Times New Roman" w:cs="Times New Roman"/>
          <w:sz w:val="24"/>
          <w:szCs w:val="24"/>
        </w:rPr>
        <w:t>02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000E37">
        <w:rPr>
          <w:rFonts w:ascii="Times New Roman" w:hAnsi="Times New Roman" w:cs="Times New Roman"/>
          <w:sz w:val="24"/>
          <w:szCs w:val="24"/>
        </w:rPr>
        <w:t xml:space="preserve">martā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57EA"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8357EA"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 w:rsidR="00BA3103">
        <w:rPr>
          <w:rFonts w:ascii="Times New Roman" w:hAnsi="Times New Roman" w:cs="Times New Roman"/>
          <w:sz w:val="24"/>
          <w:szCs w:val="24"/>
        </w:rPr>
        <w:t>.</w:t>
      </w:r>
    </w:p>
    <w:p w14:paraId="2F6D1600" w14:textId="460AA52F" w:rsidR="00F07918" w:rsidRDefault="00F07918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FCD86" w14:textId="5D36F641" w:rsidR="00B81448" w:rsidRDefault="00B81448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20920EB5" w14:textId="1E2C8C9E" w:rsidR="00B81448" w:rsidRDefault="00DB7379" w:rsidP="00DB7379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1.</w:t>
      </w:r>
      <w:r w:rsidR="00AA5BBC">
        <w:rPr>
          <w:rFonts w:ascii="Times New Roman" w:hAnsi="Times New Roman" w:cs="Times New Roman"/>
          <w:sz w:val="24"/>
          <w:szCs w:val="24"/>
        </w:rPr>
        <w:t>Darījuma apstiprin</w:t>
      </w:r>
      <w:r w:rsidR="00D34B7F">
        <w:rPr>
          <w:rFonts w:ascii="Times New Roman" w:hAnsi="Times New Roman" w:cs="Times New Roman"/>
          <w:sz w:val="24"/>
          <w:szCs w:val="24"/>
        </w:rPr>
        <w:t>āšana.</w:t>
      </w:r>
    </w:p>
    <w:p w14:paraId="5A58D621" w14:textId="77777777" w:rsidR="00D34B7F" w:rsidRDefault="00D34B7F" w:rsidP="00D34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DD0E079" w14:textId="77777777" w:rsidR="000264CF" w:rsidRDefault="000264CF" w:rsidP="006E7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06BD" w14:textId="39C04509" w:rsidR="00032829" w:rsidRDefault="000264CF" w:rsidP="0003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Publiskas personas </w:t>
      </w:r>
      <w:r w:rsidR="00D73E17">
        <w:rPr>
          <w:rFonts w:ascii="Times New Roman" w:hAnsi="Times New Roman" w:cs="Times New Roman"/>
          <w:sz w:val="24"/>
          <w:szCs w:val="24"/>
        </w:rPr>
        <w:t xml:space="preserve">kapitāla daļu un kapitālsabiedrību </w:t>
      </w:r>
      <w:r w:rsidR="00F80733">
        <w:rPr>
          <w:rFonts w:ascii="Times New Roman" w:hAnsi="Times New Roman" w:cs="Times New Roman"/>
          <w:sz w:val="24"/>
          <w:szCs w:val="24"/>
        </w:rPr>
        <w:t>p</w:t>
      </w:r>
      <w:r w:rsidR="0030150B" w:rsidRPr="0030150B">
        <w:rPr>
          <w:rFonts w:ascii="Times New Roman" w:hAnsi="Times New Roman" w:cs="Times New Roman"/>
          <w:sz w:val="24"/>
          <w:szCs w:val="24"/>
        </w:rPr>
        <w:t>ārvaldības likuma 69.panta 1.daļu</w:t>
      </w:r>
      <w:r w:rsidR="00BF6E39">
        <w:rPr>
          <w:rFonts w:ascii="Times New Roman" w:hAnsi="Times New Roman" w:cs="Times New Roman"/>
          <w:sz w:val="24"/>
          <w:szCs w:val="24"/>
        </w:rPr>
        <w:t>,</w:t>
      </w:r>
      <w:r w:rsidR="00C46435">
        <w:rPr>
          <w:rFonts w:ascii="Times New Roman" w:hAnsi="Times New Roman" w:cs="Times New Roman"/>
          <w:sz w:val="24"/>
          <w:szCs w:val="24"/>
        </w:rPr>
        <w:t xml:space="preserve"> </w:t>
      </w:r>
      <w:r w:rsidR="00C46435" w:rsidRPr="00337AA2">
        <w:rPr>
          <w:rFonts w:ascii="Times New Roman" w:hAnsi="Times New Roman" w:cs="Times New Roman"/>
          <w:sz w:val="24"/>
          <w:szCs w:val="24"/>
        </w:rPr>
        <w:t xml:space="preserve">sabiedrība ar ierobežotu atbildību “Traumatoloģijas un ortopēdijas slimnīca” </w:t>
      </w:r>
      <w:r w:rsidR="00627D25">
        <w:rPr>
          <w:rFonts w:ascii="Times New Roman" w:hAnsi="Times New Roman" w:cs="Times New Roman"/>
          <w:sz w:val="24"/>
          <w:szCs w:val="24"/>
        </w:rPr>
        <w:t xml:space="preserve">informē par dalībnieku </w:t>
      </w:r>
      <w:r w:rsidR="00D73E17" w:rsidRPr="0030150B">
        <w:rPr>
          <w:rFonts w:ascii="Times New Roman" w:hAnsi="Times New Roman" w:cs="Times New Roman"/>
          <w:sz w:val="24"/>
          <w:szCs w:val="24"/>
        </w:rPr>
        <w:t xml:space="preserve">sapulces sasaukšanu </w:t>
      </w:r>
      <w:r w:rsidR="00627D25"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="00D73E17" w:rsidRPr="0030150B">
        <w:rPr>
          <w:rFonts w:ascii="Times New Roman" w:hAnsi="Times New Roman" w:cs="Times New Roman"/>
          <w:sz w:val="24"/>
          <w:szCs w:val="24"/>
        </w:rPr>
        <w:t>2023.gada 25.maijā plkst.15.00</w:t>
      </w:r>
      <w:r w:rsidR="00032829">
        <w:rPr>
          <w:rFonts w:ascii="Times New Roman" w:hAnsi="Times New Roman" w:cs="Times New Roman"/>
          <w:sz w:val="24"/>
          <w:szCs w:val="24"/>
        </w:rPr>
        <w:t>.</w:t>
      </w:r>
      <w:r w:rsidR="00CF7BAA">
        <w:rPr>
          <w:rFonts w:ascii="Times New Roman" w:hAnsi="Times New Roman" w:cs="Times New Roman"/>
          <w:sz w:val="24"/>
          <w:szCs w:val="24"/>
        </w:rPr>
        <w:t xml:space="preserve"> Neparedzētu apstākļu dēļ tā pārcelta uz </w:t>
      </w:r>
      <w:r w:rsidR="00AB7CA7">
        <w:rPr>
          <w:rFonts w:ascii="Times New Roman" w:hAnsi="Times New Roman" w:cs="Times New Roman"/>
          <w:sz w:val="24"/>
          <w:szCs w:val="24"/>
        </w:rPr>
        <w:t>2023.gada 31.maiju plkst.10.00</w:t>
      </w:r>
    </w:p>
    <w:p w14:paraId="0FEB3F98" w14:textId="77777777" w:rsidR="00032829" w:rsidRDefault="00032829" w:rsidP="00520C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7B58E" w14:textId="10676F7C" w:rsidR="004C41E1" w:rsidRPr="004C41E1" w:rsidRDefault="004C41E1" w:rsidP="00520CE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1E1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78659546" w14:textId="142026DA" w:rsidR="0030150B" w:rsidRPr="00B76317" w:rsidRDefault="00AB7CA7" w:rsidP="00B76317">
      <w:pPr>
        <w:pStyle w:val="Sarakstarindkopa"/>
        <w:numPr>
          <w:ilvl w:val="0"/>
          <w:numId w:val="8"/>
        </w:num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Sa</w:t>
      </w:r>
      <w:r w:rsidR="00980A94">
        <w:rPr>
          <w:rFonts w:ascii="Times New Roman" w:eastAsia="Times New Roman" w:hAnsi="Times New Roman" w:cs="Times New Roman"/>
          <w:sz w:val="24"/>
          <w:szCs w:val="24"/>
        </w:rPr>
        <w:t>biedrības 2022.gada pārskata apstiprināšanu.</w:t>
      </w:r>
    </w:p>
    <w:p w14:paraId="6C1C8B60" w14:textId="1C3A4FFB" w:rsidR="0030150B" w:rsidRDefault="00980A94" w:rsidP="00B76317">
      <w:pPr>
        <w:pStyle w:val="Sarakstarindkopa"/>
        <w:numPr>
          <w:ilvl w:val="0"/>
          <w:numId w:val="8"/>
        </w:numPr>
        <w:spacing w:after="0" w:line="276" w:lineRule="auto"/>
        <w:ind w:left="42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Sabiedrības 2022.gada peļņas izlietošanu.</w:t>
      </w:r>
    </w:p>
    <w:p w14:paraId="5DBEB842" w14:textId="77777777" w:rsidR="00980A94" w:rsidRDefault="00980A94" w:rsidP="00980A94">
      <w:pPr>
        <w:pStyle w:val="Sarakstarindkopa"/>
        <w:spacing w:after="0" w:line="276" w:lineRule="auto"/>
        <w:ind w:left="42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E94D81" w14:textId="77777777" w:rsidR="005502E9" w:rsidRDefault="005502E9" w:rsidP="00550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ED4A8C0" w14:textId="77777777" w:rsidR="005502E9" w:rsidRDefault="005502E9" w:rsidP="005502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1CE96" w14:textId="34F2F558" w:rsidR="005502E9" w:rsidRDefault="005502E9" w:rsidP="005502E9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C928A0">
        <w:rPr>
          <w:rFonts w:ascii="Times New Roman" w:hAnsi="Times New Roman" w:cs="Times New Roman"/>
          <w:sz w:val="24"/>
          <w:szCs w:val="24"/>
        </w:rPr>
        <w:t>20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C928A0">
        <w:rPr>
          <w:rFonts w:ascii="Times New Roman" w:hAnsi="Times New Roman" w:cs="Times New Roman"/>
          <w:sz w:val="24"/>
          <w:szCs w:val="24"/>
        </w:rPr>
        <w:t>jūlijā 09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C928A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2F903" w14:textId="77777777" w:rsidR="005502E9" w:rsidRDefault="005502E9" w:rsidP="005502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Darba kārtībā: </w:t>
      </w:r>
    </w:p>
    <w:p w14:paraId="6C805512" w14:textId="77777777" w:rsidR="007C4F6A" w:rsidRDefault="00FE600A" w:rsidP="004409A1">
      <w:pPr>
        <w:pStyle w:val="xmsonormal"/>
        <w:shd w:val="clear" w:color="auto" w:fill="FFFFFF"/>
        <w:spacing w:before="0" w:beforeAutospacing="0" w:after="0" w:afterAutospacing="0" w:line="276" w:lineRule="auto"/>
        <w:jc w:val="both"/>
      </w:pPr>
      <w:r>
        <w:t>1.</w:t>
      </w:r>
      <w:r w:rsidR="007C4F6A">
        <w:t xml:space="preserve">   </w:t>
      </w:r>
      <w:r w:rsidRPr="00397BB1">
        <w:t>Dalībnieku sapulces piekrišana līguma</w:t>
      </w:r>
      <w:r>
        <w:t xml:space="preserve"> “</w:t>
      </w:r>
      <w:r w:rsidRPr="00397BB1">
        <w:t>Ceļa locītavu endoprotēžu ar paaugstinātu</w:t>
      </w:r>
    </w:p>
    <w:p w14:paraId="2F7DCA2E" w14:textId="5B263A80" w:rsidR="00FE600A" w:rsidRPr="007D5552" w:rsidRDefault="007C4F6A" w:rsidP="004409A1">
      <w:pPr>
        <w:pStyle w:val="xmso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</w:t>
      </w:r>
      <w:r w:rsidR="00FE600A" w:rsidRPr="00397BB1">
        <w:t>funkcionalitāti iegāde</w:t>
      </w:r>
      <w:r w:rsidR="00FE600A">
        <w:t>”, noslēgšanai</w:t>
      </w:r>
      <w:r w:rsidR="00FE600A" w:rsidRPr="007D5552">
        <w:t>.</w:t>
      </w:r>
    </w:p>
    <w:p w14:paraId="2EDFB2FE" w14:textId="77777777" w:rsidR="007C4F6A" w:rsidRDefault="00FE600A" w:rsidP="004409A1">
      <w:pPr>
        <w:pStyle w:val="xmsonormal"/>
        <w:shd w:val="clear" w:color="auto" w:fill="FFFFFF"/>
        <w:spacing w:before="0" w:beforeAutospacing="0" w:after="0" w:afterAutospacing="0" w:line="276" w:lineRule="auto"/>
        <w:jc w:val="both"/>
      </w:pPr>
      <w:r>
        <w:t>2.</w:t>
      </w:r>
      <w:r w:rsidR="007C4F6A">
        <w:t xml:space="preserve">   </w:t>
      </w:r>
      <w:r w:rsidRPr="00397BB1">
        <w:t>Dalībnieku sapulces piekrišana līguma</w:t>
      </w:r>
      <w:r w:rsidRPr="007D5552">
        <w:t xml:space="preserve"> </w:t>
      </w:r>
      <w:r>
        <w:t>“G</w:t>
      </w:r>
      <w:r w:rsidRPr="007D5552">
        <w:t>ūžas un ceļu locītavu endoprotēžu ar TM</w:t>
      </w:r>
    </w:p>
    <w:p w14:paraId="07C21637" w14:textId="37998CE3" w:rsidR="00FE600A" w:rsidRDefault="007C4F6A" w:rsidP="004409A1">
      <w:pPr>
        <w:pStyle w:val="xmso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</w:t>
      </w:r>
      <w:r w:rsidR="00FE600A" w:rsidRPr="007D5552">
        <w:t>tehnoloģiju piegād</w:t>
      </w:r>
      <w:r w:rsidR="00FE600A">
        <w:t>e”, noslēgšanai</w:t>
      </w:r>
      <w:r w:rsidR="00FE600A" w:rsidRPr="007D5552">
        <w:t>.</w:t>
      </w:r>
    </w:p>
    <w:p w14:paraId="299AB86E" w14:textId="350BF6D7" w:rsidR="004409A1" w:rsidRDefault="00FE600A" w:rsidP="004409A1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3.</w:t>
      </w:r>
      <w:r w:rsidR="007C4F6A">
        <w:rPr>
          <w:bCs/>
        </w:rPr>
        <w:t xml:space="preserve">  </w:t>
      </w:r>
      <w:r w:rsidR="004409A1">
        <w:rPr>
          <w:bCs/>
        </w:rPr>
        <w:t xml:space="preserve"> </w:t>
      </w:r>
      <w:r w:rsidRPr="00D440A5">
        <w:rPr>
          <w:bCs/>
        </w:rPr>
        <w:t>Sabiedrības 2023.gada budžeta un iepirkumu plānu apstiprināšana un investīciju</w:t>
      </w:r>
    </w:p>
    <w:p w14:paraId="2F0D149D" w14:textId="77777777" w:rsidR="004409A1" w:rsidRDefault="004409A1" w:rsidP="004409A1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</w:rPr>
        <w:t xml:space="preserve">     </w:t>
      </w:r>
      <w:r w:rsidR="00FE600A" w:rsidRPr="00D440A5">
        <w:rPr>
          <w:bCs/>
        </w:rPr>
        <w:t xml:space="preserve"> plāna  </w:t>
      </w:r>
      <w:r w:rsidR="00FE600A" w:rsidRPr="00D440A5">
        <w:rPr>
          <w:bCs/>
          <w:color w:val="000000"/>
        </w:rPr>
        <w:t>pieņemšanu zināšanai</w:t>
      </w:r>
      <w:r w:rsidR="00FE600A">
        <w:rPr>
          <w:bCs/>
          <w:color w:val="000000"/>
        </w:rPr>
        <w:t xml:space="preserve">. Sabiedrības 2023.gada finanšu un nefinanšu mērķu </w:t>
      </w:r>
    </w:p>
    <w:p w14:paraId="3BDAE4BE" w14:textId="6D903868" w:rsidR="00FE600A" w:rsidRPr="00D440A5" w:rsidRDefault="004409A1" w:rsidP="004409A1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color w:val="000000"/>
        </w:rPr>
        <w:t xml:space="preserve">      </w:t>
      </w:r>
      <w:r w:rsidR="00FE600A">
        <w:rPr>
          <w:bCs/>
          <w:color w:val="000000"/>
        </w:rPr>
        <w:t>apstiprināšana.</w:t>
      </w:r>
    </w:p>
    <w:p w14:paraId="2066076E" w14:textId="77777777" w:rsidR="00980A94" w:rsidRDefault="00980A94" w:rsidP="004409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8BCC5" w14:textId="77777777" w:rsidR="00977D60" w:rsidRDefault="00977D60" w:rsidP="0097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424E3A2" w14:textId="77777777" w:rsidR="00977D60" w:rsidRDefault="00977D60" w:rsidP="0055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12E9A" w14:textId="1C3ABDD9" w:rsidR="00977D60" w:rsidRDefault="00977D60" w:rsidP="00977D60">
      <w:pPr>
        <w:pStyle w:val="Parastais"/>
        <w:autoSpaceDE w:val="0"/>
        <w:autoSpaceDN w:val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Pamatojoties uz </w:t>
      </w:r>
      <w:r w:rsidRPr="004E0D6C">
        <w:rPr>
          <w:sz w:val="24"/>
          <w:szCs w:val="24"/>
          <w:lang w:val="lv-LV"/>
        </w:rPr>
        <w:t>Publiskas personas kapitāla daļu un kapitālsabiedrību pārvaldības likuma</w:t>
      </w:r>
      <w:r>
        <w:rPr>
          <w:sz w:val="24"/>
          <w:szCs w:val="24"/>
          <w:lang w:val="lv-LV"/>
        </w:rPr>
        <w:t xml:space="preserve"> 66. panta pirmās daļas 5., 8. punktu, 70. panta pirmo daļu, Slimnīcas valde </w:t>
      </w:r>
      <w:r w:rsidR="008700D6">
        <w:rPr>
          <w:sz w:val="24"/>
          <w:szCs w:val="24"/>
          <w:lang w:val="lv-LV"/>
        </w:rPr>
        <w:t xml:space="preserve">informē </w:t>
      </w:r>
      <w:r>
        <w:rPr>
          <w:sz w:val="24"/>
          <w:szCs w:val="24"/>
          <w:lang w:val="lv-LV"/>
        </w:rPr>
        <w:t xml:space="preserve">par ārkārtas dalībnieku sapulces sasaukšanu </w:t>
      </w:r>
      <w:r w:rsidR="007713B5">
        <w:rPr>
          <w:sz w:val="24"/>
          <w:szCs w:val="24"/>
          <w:lang w:val="lv-LV"/>
        </w:rPr>
        <w:t xml:space="preserve">attālinātā veidā </w:t>
      </w:r>
      <w:r>
        <w:rPr>
          <w:sz w:val="24"/>
          <w:szCs w:val="24"/>
          <w:lang w:val="lv-LV"/>
        </w:rPr>
        <w:t>2023. gada 15. novembrī plkst. 11:00</w:t>
      </w:r>
      <w:r w:rsidR="002F1625">
        <w:rPr>
          <w:sz w:val="24"/>
          <w:szCs w:val="24"/>
          <w:lang w:val="lv-LV"/>
        </w:rPr>
        <w:t>.</w:t>
      </w:r>
    </w:p>
    <w:p w14:paraId="051583CB" w14:textId="77777777" w:rsidR="00977D60" w:rsidRDefault="00977D60" w:rsidP="00977D60">
      <w:pPr>
        <w:pStyle w:val="Parastais"/>
        <w:autoSpaceDE w:val="0"/>
        <w:autoSpaceDN w:val="0"/>
        <w:jc w:val="both"/>
        <w:rPr>
          <w:sz w:val="24"/>
          <w:szCs w:val="24"/>
          <w:lang w:val="lv-LV"/>
        </w:rPr>
      </w:pPr>
    </w:p>
    <w:p w14:paraId="361016B8" w14:textId="77777777" w:rsidR="00BA18DA" w:rsidRDefault="00BA18DA" w:rsidP="00977D60">
      <w:pPr>
        <w:pStyle w:val="Parastais"/>
        <w:autoSpaceDE w:val="0"/>
        <w:autoSpaceDN w:val="0"/>
        <w:jc w:val="both"/>
        <w:rPr>
          <w:sz w:val="24"/>
          <w:szCs w:val="24"/>
          <w:lang w:val="lv-LV"/>
        </w:rPr>
      </w:pPr>
    </w:p>
    <w:p w14:paraId="1503FEAD" w14:textId="77777777" w:rsidR="00BA18DA" w:rsidRDefault="00BA18DA" w:rsidP="00BA18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335668EC" w14:textId="77777777" w:rsidR="00BA18DA" w:rsidRDefault="00BA18DA" w:rsidP="00977D60">
      <w:pPr>
        <w:pStyle w:val="Parastais"/>
        <w:autoSpaceDE w:val="0"/>
        <w:autoSpaceDN w:val="0"/>
        <w:jc w:val="both"/>
        <w:rPr>
          <w:sz w:val="24"/>
          <w:szCs w:val="24"/>
          <w:lang w:val="lv-LV"/>
        </w:rPr>
      </w:pPr>
    </w:p>
    <w:p w14:paraId="562451CF" w14:textId="7F441AB2" w:rsidR="009E3C9A" w:rsidRDefault="00D96949" w:rsidP="009E3C9A">
      <w:pPr>
        <w:pStyle w:val="Parastais"/>
        <w:autoSpaceDE w:val="0"/>
        <w:autoSpaceDN w:val="0"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1. </w:t>
      </w:r>
      <w:r w:rsidR="009E3C9A">
        <w:rPr>
          <w:sz w:val="24"/>
          <w:szCs w:val="24"/>
          <w:lang w:val="lv-LV"/>
        </w:rPr>
        <w:t xml:space="preserve">  </w:t>
      </w:r>
      <w:r w:rsidR="00977D60">
        <w:rPr>
          <w:sz w:val="24"/>
          <w:szCs w:val="24"/>
          <w:lang w:val="lv-LV"/>
        </w:rPr>
        <w:t>Par VSIA “</w:t>
      </w:r>
      <w:r w:rsidR="00977D60" w:rsidRPr="00C22F7F">
        <w:rPr>
          <w:sz w:val="24"/>
          <w:szCs w:val="24"/>
          <w:lang w:val="lv-LV"/>
        </w:rPr>
        <w:t>Traumatoloģijas un ortopēdijas slimnīca</w:t>
      </w:r>
      <w:r w:rsidR="00977D60">
        <w:rPr>
          <w:sz w:val="24"/>
          <w:szCs w:val="24"/>
          <w:lang w:val="lv-LV"/>
        </w:rPr>
        <w:t xml:space="preserve">” zvērināta revidenta iecelšanu </w:t>
      </w:r>
      <w:r w:rsidR="009E3C9A">
        <w:rPr>
          <w:sz w:val="24"/>
          <w:szCs w:val="24"/>
          <w:lang w:val="lv-LV"/>
        </w:rPr>
        <w:t xml:space="preserve"> </w:t>
      </w:r>
    </w:p>
    <w:p w14:paraId="256DBEEA" w14:textId="4B5C218B" w:rsidR="00977D60" w:rsidRDefault="009E3C9A" w:rsidP="009E3C9A">
      <w:pPr>
        <w:pStyle w:val="Parastais"/>
        <w:autoSpaceDE w:val="0"/>
        <w:autoSpaceDN w:val="0"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</w:t>
      </w:r>
      <w:r w:rsidR="00977D60">
        <w:rPr>
          <w:sz w:val="24"/>
          <w:szCs w:val="24"/>
          <w:lang w:val="lv-LV"/>
        </w:rPr>
        <w:t>2023. gada pārskata revīzijai un atlīdzības apmēra noteikšanu.</w:t>
      </w:r>
    </w:p>
    <w:p w14:paraId="7E41EB60" w14:textId="49740F94" w:rsidR="00977D60" w:rsidRDefault="00D96949" w:rsidP="009E3C9A">
      <w:pPr>
        <w:pStyle w:val="Parastais"/>
        <w:autoSpaceDE w:val="0"/>
        <w:autoSpaceDN w:val="0"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</w:t>
      </w:r>
      <w:r w:rsidR="009E3C9A">
        <w:rPr>
          <w:sz w:val="24"/>
          <w:szCs w:val="24"/>
          <w:lang w:val="lv-LV"/>
        </w:rPr>
        <w:t xml:space="preserve">   </w:t>
      </w:r>
      <w:r w:rsidR="00977D60">
        <w:rPr>
          <w:sz w:val="24"/>
          <w:szCs w:val="24"/>
          <w:lang w:val="lv-LV"/>
        </w:rPr>
        <w:t>VSIA “Traumatoloģijas un ortopēdijas slimnīca” gaidu vēstules apstiprināšana.</w:t>
      </w:r>
    </w:p>
    <w:p w14:paraId="41EFAFF2" w14:textId="747FD294" w:rsidR="00977D60" w:rsidRDefault="00D96949" w:rsidP="009E3C9A">
      <w:pPr>
        <w:pStyle w:val="Parastais"/>
        <w:autoSpaceDE w:val="0"/>
        <w:autoSpaceDN w:val="0"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</w:t>
      </w:r>
      <w:r w:rsidR="009E3C9A">
        <w:rPr>
          <w:sz w:val="24"/>
          <w:szCs w:val="24"/>
          <w:lang w:val="lv-LV"/>
        </w:rPr>
        <w:t xml:space="preserve">   </w:t>
      </w:r>
      <w:r w:rsidR="00977D60">
        <w:rPr>
          <w:sz w:val="24"/>
          <w:szCs w:val="24"/>
          <w:lang w:val="lv-LV"/>
        </w:rPr>
        <w:t>Dažādi.</w:t>
      </w:r>
    </w:p>
    <w:p w14:paraId="047B2CC5" w14:textId="77777777" w:rsidR="00977D60" w:rsidRDefault="00977D60" w:rsidP="009E3C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A2DFD" w14:textId="77777777" w:rsidR="00BB6114" w:rsidRDefault="00BB6114" w:rsidP="00BB6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4A2CC08" w14:textId="77777777" w:rsidR="00BB6114" w:rsidRDefault="00BB6114" w:rsidP="009E3C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EA574" w14:textId="7D2E27CB" w:rsidR="007C0F35" w:rsidRDefault="007C0F35" w:rsidP="007C0F35">
      <w:pPr>
        <w:pStyle w:val="Parastais"/>
        <w:autoSpaceDE w:val="0"/>
        <w:autoSpaceDN w:val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Pamatojoties uz </w:t>
      </w:r>
      <w:r w:rsidRPr="004E0D6C">
        <w:rPr>
          <w:sz w:val="24"/>
          <w:szCs w:val="24"/>
          <w:lang w:val="lv-LV"/>
        </w:rPr>
        <w:t>Publiskas personas kapitāla daļu un kapitālsabiedrību pārvaldības likuma</w:t>
      </w:r>
      <w:r>
        <w:rPr>
          <w:sz w:val="24"/>
          <w:szCs w:val="24"/>
          <w:lang w:val="lv-LV"/>
        </w:rPr>
        <w:t xml:space="preserve"> </w:t>
      </w:r>
      <w:r w:rsidR="003F1E63">
        <w:rPr>
          <w:sz w:val="24"/>
          <w:szCs w:val="24"/>
          <w:lang w:val="lv-LV"/>
        </w:rPr>
        <w:t>70</w:t>
      </w:r>
      <w:r>
        <w:rPr>
          <w:sz w:val="24"/>
          <w:szCs w:val="24"/>
          <w:lang w:val="lv-LV"/>
        </w:rPr>
        <w:t xml:space="preserve">. panta </w:t>
      </w:r>
      <w:r w:rsidR="003F1E63" w:rsidRPr="006C5445">
        <w:rPr>
          <w:sz w:val="24"/>
          <w:szCs w:val="24"/>
          <w:lang w:val="lv-LV"/>
        </w:rPr>
        <w:t>pirmo un piekto daļu</w:t>
      </w:r>
      <w:r>
        <w:rPr>
          <w:sz w:val="24"/>
          <w:szCs w:val="24"/>
          <w:lang w:val="lv-LV"/>
        </w:rPr>
        <w:t xml:space="preserve">, Slimnīcas valde informē par ārkārtas dalībnieku sapulces sasaukšanu attālinātā veidā 2023. gada </w:t>
      </w:r>
      <w:r w:rsidR="006C5445">
        <w:rPr>
          <w:sz w:val="24"/>
          <w:szCs w:val="24"/>
          <w:lang w:val="lv-LV"/>
        </w:rPr>
        <w:t>22</w:t>
      </w:r>
      <w:r>
        <w:rPr>
          <w:sz w:val="24"/>
          <w:szCs w:val="24"/>
          <w:lang w:val="lv-LV"/>
        </w:rPr>
        <w:t>. </w:t>
      </w:r>
      <w:r w:rsidR="006C5445">
        <w:rPr>
          <w:sz w:val="24"/>
          <w:szCs w:val="24"/>
          <w:lang w:val="lv-LV"/>
        </w:rPr>
        <w:t xml:space="preserve">decembrī </w:t>
      </w:r>
      <w:r>
        <w:rPr>
          <w:sz w:val="24"/>
          <w:szCs w:val="24"/>
          <w:lang w:val="lv-LV"/>
        </w:rPr>
        <w:t>plkst. 1</w:t>
      </w:r>
      <w:r w:rsidR="006C5445">
        <w:rPr>
          <w:sz w:val="24"/>
          <w:szCs w:val="24"/>
          <w:lang w:val="lv-LV"/>
        </w:rPr>
        <w:t>0</w:t>
      </w:r>
      <w:r>
        <w:rPr>
          <w:sz w:val="24"/>
          <w:szCs w:val="24"/>
          <w:lang w:val="lv-LV"/>
        </w:rPr>
        <w:t>:</w:t>
      </w:r>
      <w:r w:rsidR="009963CD">
        <w:rPr>
          <w:sz w:val="24"/>
          <w:szCs w:val="24"/>
          <w:lang w:val="lv-LV"/>
        </w:rPr>
        <w:t>3</w:t>
      </w:r>
      <w:r>
        <w:rPr>
          <w:sz w:val="24"/>
          <w:szCs w:val="24"/>
          <w:lang w:val="lv-LV"/>
        </w:rPr>
        <w:t>0.</w:t>
      </w:r>
    </w:p>
    <w:p w14:paraId="7C3742E7" w14:textId="77777777" w:rsidR="007C0F35" w:rsidRDefault="007C0F35" w:rsidP="009E3C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562CD" w14:textId="77777777" w:rsidR="00FB2412" w:rsidRDefault="00FB2412" w:rsidP="009E3C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3B926" w14:textId="4E7D6AE7" w:rsidR="00FB2412" w:rsidRDefault="00FB2412" w:rsidP="00FB24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1CB5AE68" w14:textId="01B05A7C" w:rsidR="00FB2412" w:rsidRPr="00FB2412" w:rsidRDefault="00FB2412" w:rsidP="00FB2412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.Darījuma apstiprināšana par elektroenerģijas </w:t>
      </w:r>
      <w:r w:rsidR="00DD4BAE">
        <w:rPr>
          <w:rFonts w:ascii="Times New Roman" w:hAnsi="Times New Roman" w:cs="Times New Roman"/>
          <w:sz w:val="24"/>
          <w:szCs w:val="24"/>
        </w:rPr>
        <w:t>piegādi.</w:t>
      </w:r>
    </w:p>
    <w:sectPr w:rsidR="00FB2412" w:rsidRPr="00FB2412" w:rsidSect="00D30752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955"/>
    <w:multiLevelType w:val="hybridMultilevel"/>
    <w:tmpl w:val="FE92B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8EF"/>
    <w:multiLevelType w:val="hybridMultilevel"/>
    <w:tmpl w:val="B560C7B2"/>
    <w:lvl w:ilvl="0" w:tplc="853CE6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1DBD"/>
    <w:multiLevelType w:val="hybridMultilevel"/>
    <w:tmpl w:val="764E0E36"/>
    <w:lvl w:ilvl="0" w:tplc="7CA0A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92698"/>
    <w:multiLevelType w:val="hybridMultilevel"/>
    <w:tmpl w:val="2444CBAC"/>
    <w:lvl w:ilvl="0" w:tplc="1DAA4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7469"/>
    <w:multiLevelType w:val="hybridMultilevel"/>
    <w:tmpl w:val="E3C6C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133F"/>
    <w:multiLevelType w:val="hybridMultilevel"/>
    <w:tmpl w:val="4EB4C4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FCB"/>
    <w:multiLevelType w:val="hybridMultilevel"/>
    <w:tmpl w:val="D452C6A4"/>
    <w:lvl w:ilvl="0" w:tplc="31562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55B3"/>
    <w:multiLevelType w:val="hybridMultilevel"/>
    <w:tmpl w:val="F5B4B4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00CC"/>
    <w:multiLevelType w:val="hybridMultilevel"/>
    <w:tmpl w:val="FD3445B4"/>
    <w:lvl w:ilvl="0" w:tplc="1B12F02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90D22C32">
      <w:numFmt w:val="bullet"/>
      <w:lvlText w:val="-"/>
      <w:lvlJc w:val="left"/>
      <w:pPr>
        <w:ind w:left="2180" w:hanging="72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540" w:hanging="180"/>
      </w:pPr>
    </w:lvl>
    <w:lvl w:ilvl="3" w:tplc="0426000F" w:tentative="1">
      <w:start w:val="1"/>
      <w:numFmt w:val="decimal"/>
      <w:lvlText w:val="%4."/>
      <w:lvlJc w:val="left"/>
      <w:pPr>
        <w:ind w:left="3260" w:hanging="360"/>
      </w:pPr>
    </w:lvl>
    <w:lvl w:ilvl="4" w:tplc="04260019" w:tentative="1">
      <w:start w:val="1"/>
      <w:numFmt w:val="lowerLetter"/>
      <w:lvlText w:val="%5."/>
      <w:lvlJc w:val="left"/>
      <w:pPr>
        <w:ind w:left="3980" w:hanging="360"/>
      </w:pPr>
    </w:lvl>
    <w:lvl w:ilvl="5" w:tplc="0426001B" w:tentative="1">
      <w:start w:val="1"/>
      <w:numFmt w:val="lowerRoman"/>
      <w:lvlText w:val="%6."/>
      <w:lvlJc w:val="right"/>
      <w:pPr>
        <w:ind w:left="4700" w:hanging="180"/>
      </w:pPr>
    </w:lvl>
    <w:lvl w:ilvl="6" w:tplc="0426000F" w:tentative="1">
      <w:start w:val="1"/>
      <w:numFmt w:val="decimal"/>
      <w:lvlText w:val="%7."/>
      <w:lvlJc w:val="left"/>
      <w:pPr>
        <w:ind w:left="5420" w:hanging="360"/>
      </w:pPr>
    </w:lvl>
    <w:lvl w:ilvl="7" w:tplc="04260019" w:tentative="1">
      <w:start w:val="1"/>
      <w:numFmt w:val="lowerLetter"/>
      <w:lvlText w:val="%8."/>
      <w:lvlJc w:val="left"/>
      <w:pPr>
        <w:ind w:left="6140" w:hanging="360"/>
      </w:pPr>
    </w:lvl>
    <w:lvl w:ilvl="8" w:tplc="042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6DC56B23"/>
    <w:multiLevelType w:val="hybridMultilevel"/>
    <w:tmpl w:val="A08CB8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47080"/>
    <w:multiLevelType w:val="hybridMultilevel"/>
    <w:tmpl w:val="FCEC7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42914">
    <w:abstractNumId w:val="2"/>
  </w:num>
  <w:num w:numId="2" w16cid:durableId="1321541493">
    <w:abstractNumId w:val="4"/>
  </w:num>
  <w:num w:numId="3" w16cid:durableId="150950876">
    <w:abstractNumId w:val="9"/>
  </w:num>
  <w:num w:numId="4" w16cid:durableId="1225751861">
    <w:abstractNumId w:val="5"/>
  </w:num>
  <w:num w:numId="5" w16cid:durableId="1058094407">
    <w:abstractNumId w:val="7"/>
  </w:num>
  <w:num w:numId="6" w16cid:durableId="599949151">
    <w:abstractNumId w:val="0"/>
  </w:num>
  <w:num w:numId="7" w16cid:durableId="1388990826">
    <w:abstractNumId w:val="6"/>
  </w:num>
  <w:num w:numId="8" w16cid:durableId="915094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010342">
    <w:abstractNumId w:val="8"/>
  </w:num>
  <w:num w:numId="10" w16cid:durableId="1348672818">
    <w:abstractNumId w:val="1"/>
  </w:num>
  <w:num w:numId="11" w16cid:durableId="1407344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5"/>
    <w:rsid w:val="00000E37"/>
    <w:rsid w:val="000264CF"/>
    <w:rsid w:val="00032829"/>
    <w:rsid w:val="00041B19"/>
    <w:rsid w:val="000711F0"/>
    <w:rsid w:val="0009759C"/>
    <w:rsid w:val="00097919"/>
    <w:rsid w:val="000F0352"/>
    <w:rsid w:val="000F4ECC"/>
    <w:rsid w:val="000F7277"/>
    <w:rsid w:val="00110296"/>
    <w:rsid w:val="001113FD"/>
    <w:rsid w:val="001D66EA"/>
    <w:rsid w:val="00246528"/>
    <w:rsid w:val="0025620E"/>
    <w:rsid w:val="002705E6"/>
    <w:rsid w:val="002E55F8"/>
    <w:rsid w:val="002F1625"/>
    <w:rsid w:val="0030150B"/>
    <w:rsid w:val="0030397D"/>
    <w:rsid w:val="00337AA2"/>
    <w:rsid w:val="0036728F"/>
    <w:rsid w:val="003720AA"/>
    <w:rsid w:val="00396012"/>
    <w:rsid w:val="003B4A42"/>
    <w:rsid w:val="003F1E63"/>
    <w:rsid w:val="004409A1"/>
    <w:rsid w:val="00481CB9"/>
    <w:rsid w:val="004C41E1"/>
    <w:rsid w:val="004D1A3C"/>
    <w:rsid w:val="004E0767"/>
    <w:rsid w:val="004E0989"/>
    <w:rsid w:val="004F3678"/>
    <w:rsid w:val="00520CEE"/>
    <w:rsid w:val="00520FC9"/>
    <w:rsid w:val="005329A6"/>
    <w:rsid w:val="0054070B"/>
    <w:rsid w:val="005502E9"/>
    <w:rsid w:val="0056420B"/>
    <w:rsid w:val="005961B7"/>
    <w:rsid w:val="005B3474"/>
    <w:rsid w:val="005D3125"/>
    <w:rsid w:val="00627D25"/>
    <w:rsid w:val="006A58FE"/>
    <w:rsid w:val="006C5445"/>
    <w:rsid w:val="006E7BE4"/>
    <w:rsid w:val="00707722"/>
    <w:rsid w:val="007166CC"/>
    <w:rsid w:val="00722E7E"/>
    <w:rsid w:val="007400D5"/>
    <w:rsid w:val="007713B5"/>
    <w:rsid w:val="00796BE4"/>
    <w:rsid w:val="007C0F35"/>
    <w:rsid w:val="007C4F6A"/>
    <w:rsid w:val="007E0BFC"/>
    <w:rsid w:val="007E66C3"/>
    <w:rsid w:val="007F5D28"/>
    <w:rsid w:val="008021E5"/>
    <w:rsid w:val="00814271"/>
    <w:rsid w:val="008357EA"/>
    <w:rsid w:val="008700D6"/>
    <w:rsid w:val="008752C9"/>
    <w:rsid w:val="008A2E90"/>
    <w:rsid w:val="008F1BC0"/>
    <w:rsid w:val="0092070A"/>
    <w:rsid w:val="009421E6"/>
    <w:rsid w:val="00977D60"/>
    <w:rsid w:val="00980A94"/>
    <w:rsid w:val="00992AAB"/>
    <w:rsid w:val="009963CD"/>
    <w:rsid w:val="009A0265"/>
    <w:rsid w:val="009E1E10"/>
    <w:rsid w:val="009E3C9A"/>
    <w:rsid w:val="00A13D03"/>
    <w:rsid w:val="00AA5BBC"/>
    <w:rsid w:val="00AB7CA7"/>
    <w:rsid w:val="00AF6D6A"/>
    <w:rsid w:val="00B17C56"/>
    <w:rsid w:val="00B25D79"/>
    <w:rsid w:val="00B76317"/>
    <w:rsid w:val="00B81448"/>
    <w:rsid w:val="00B959C0"/>
    <w:rsid w:val="00BA18DA"/>
    <w:rsid w:val="00BA3103"/>
    <w:rsid w:val="00BB6114"/>
    <w:rsid w:val="00BF50F9"/>
    <w:rsid w:val="00BF6E39"/>
    <w:rsid w:val="00C27AB9"/>
    <w:rsid w:val="00C46435"/>
    <w:rsid w:val="00C506DE"/>
    <w:rsid w:val="00C61EAC"/>
    <w:rsid w:val="00C67C2B"/>
    <w:rsid w:val="00C928A0"/>
    <w:rsid w:val="00CB3BEC"/>
    <w:rsid w:val="00CF7BAA"/>
    <w:rsid w:val="00D237EF"/>
    <w:rsid w:val="00D30752"/>
    <w:rsid w:val="00D34B7F"/>
    <w:rsid w:val="00D52AB4"/>
    <w:rsid w:val="00D73E17"/>
    <w:rsid w:val="00D9030C"/>
    <w:rsid w:val="00D96949"/>
    <w:rsid w:val="00DB649C"/>
    <w:rsid w:val="00DB7379"/>
    <w:rsid w:val="00DC57C2"/>
    <w:rsid w:val="00DD4BAE"/>
    <w:rsid w:val="00DD7371"/>
    <w:rsid w:val="00DD78B5"/>
    <w:rsid w:val="00DF6173"/>
    <w:rsid w:val="00E16392"/>
    <w:rsid w:val="00EC2BEB"/>
    <w:rsid w:val="00F07918"/>
    <w:rsid w:val="00F1365F"/>
    <w:rsid w:val="00F6362D"/>
    <w:rsid w:val="00F80733"/>
    <w:rsid w:val="00FA0124"/>
    <w:rsid w:val="00FA0BFA"/>
    <w:rsid w:val="00FB2412"/>
    <w:rsid w:val="00FD2FF8"/>
    <w:rsid w:val="00FE600A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E075"/>
  <w15:chartTrackingRefBased/>
  <w15:docId w15:val="{C584CFC4-F4F4-4170-AE02-42ACB80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329A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81C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1C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1CB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1C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1CB9"/>
    <w:rPr>
      <w:b/>
      <w:bCs/>
      <w:sz w:val="20"/>
      <w:szCs w:val="20"/>
    </w:rPr>
  </w:style>
  <w:style w:type="paragraph" w:customStyle="1" w:styleId="xmsonormal">
    <w:name w:val="x_msonormal"/>
    <w:basedOn w:val="Parasts"/>
    <w:rsid w:val="00F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stais">
    <w:name w:val="Parastais"/>
    <w:qFormat/>
    <w:rsid w:val="0097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Ennīte</dc:creator>
  <cp:keywords/>
  <dc:description/>
  <cp:lastModifiedBy>Santa Ennīte</cp:lastModifiedBy>
  <cp:revision>29</cp:revision>
  <dcterms:created xsi:type="dcterms:W3CDTF">2023-07-26T08:30:00Z</dcterms:created>
  <dcterms:modified xsi:type="dcterms:W3CDTF">2023-12-21T13:04:00Z</dcterms:modified>
</cp:coreProperties>
</file>